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C1"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r>
        <w:rPr>
          <w:rFonts w:ascii="Century Gothic" w:eastAsia="Times New Roman" w:hAnsi="Century Gothic" w:cs="Arial"/>
          <w:b/>
          <w:noProof/>
          <w:sz w:val="27"/>
          <w:szCs w:val="27"/>
          <w:lang w:eastAsia="it-IT"/>
        </w:rPr>
        <mc:AlternateContent>
          <mc:Choice Requires="wps">
            <w:drawing>
              <wp:anchor distT="0" distB="0" distL="114300" distR="114300" simplePos="0" relativeHeight="251664384" behindDoc="0" locked="0" layoutInCell="1" allowOverlap="1">
                <wp:simplePos x="0" y="0"/>
                <wp:positionH relativeFrom="column">
                  <wp:posOffset>3347085</wp:posOffset>
                </wp:positionH>
                <wp:positionV relativeFrom="paragraph">
                  <wp:posOffset>167005</wp:posOffset>
                </wp:positionV>
                <wp:extent cx="971550" cy="266700"/>
                <wp:effectExtent l="0" t="0" r="76200" b="76200"/>
                <wp:wrapNone/>
                <wp:docPr id="5" name="Connettore 2 5"/>
                <wp:cNvGraphicFramePr/>
                <a:graphic xmlns:a="http://schemas.openxmlformats.org/drawingml/2006/main">
                  <a:graphicData uri="http://schemas.microsoft.com/office/word/2010/wordprocessingShape">
                    <wps:wsp>
                      <wps:cNvCnPr/>
                      <wps:spPr>
                        <a:xfrm>
                          <a:off x="0" y="0"/>
                          <a:ext cx="9715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3C57DB" id="_x0000_t32" coordsize="21600,21600" o:spt="32" o:oned="t" path="m,l21600,21600e" filled="f">
                <v:path arrowok="t" fillok="f" o:connecttype="none"/>
                <o:lock v:ext="edit" shapetype="t"/>
              </v:shapetype>
              <v:shape id="Connettore 2 5" o:spid="_x0000_s1026" type="#_x0000_t32" style="position:absolute;margin-left:263.55pt;margin-top:13.15pt;width:76.5pt;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" strokecolor="#5b9bd5 [3204]" strokeweight=".5pt">
                <v:stroke endarrow="block" joinstyle="miter"/>
              </v:shape>
            </w:pict>
          </mc:Fallback>
        </mc:AlternateContent>
      </w:r>
      <w:r>
        <w:rPr>
          <w:rFonts w:ascii="Century Gothic" w:eastAsia="Times New Roman" w:hAnsi="Century Gothic" w:cs="Arial"/>
          <w:b/>
          <w:noProof/>
          <w:sz w:val="27"/>
          <w:szCs w:val="27"/>
          <w:lang w:eastAsia="it-IT"/>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-594995</wp:posOffset>
                </wp:positionV>
                <wp:extent cx="2752725" cy="571500"/>
                <wp:effectExtent l="0" t="0" r="28575" b="19050"/>
                <wp:wrapNone/>
                <wp:docPr id="1" name="Ovale 1"/>
                <wp:cNvGraphicFramePr/>
                <a:graphic xmlns:a="http://schemas.openxmlformats.org/drawingml/2006/main">
                  <a:graphicData uri="http://schemas.microsoft.com/office/word/2010/wordprocessingShape">
                    <wps:wsp>
                      <wps:cNvSpPr/>
                      <wps:spPr>
                        <a:xfrm>
                          <a:off x="0" y="0"/>
                          <a:ext cx="2752725"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57C1" w:rsidRDefault="00D757C1" w:rsidP="00D757C1">
                            <w:pPr>
                              <w:jc w:val="center"/>
                            </w:pPr>
                            <w:r>
                              <w:t xml:space="preserve">PSICOTERAPIA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1" o:spid="_x0000_s1026" style="position:absolute;left:0;text-align:left;margin-left:115.8pt;margin-top:-46.85pt;width:216.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" fillcolor="#5b9bd5 [3204]" strokecolor="#1f4d78 [1604]" strokeweight="1pt">
                <v:stroke joinstyle="miter"/>
                <v:textbox>
                  <w:txbxContent>
                    <w:p w:rsidR="00D757C1" w:rsidRDefault="00D757C1" w:rsidP="00D757C1">
                      <w:pPr>
                        <w:jc w:val="center"/>
                      </w:pPr>
                      <w:r>
                        <w:t xml:space="preserve">PSICOTERAPIA </w:t>
                      </w:r>
                    </w:p>
                  </w:txbxContent>
                </v:textbox>
              </v:oval>
            </w:pict>
          </mc:Fallback>
        </mc:AlternateContent>
      </w:r>
      <w:r>
        <w:rPr>
          <w:rFonts w:ascii="Century Gothic" w:eastAsia="Times New Roman" w:hAnsi="Century Gothic" w:cs="Arial"/>
          <w:b/>
          <w:noProof/>
          <w:sz w:val="27"/>
          <w:szCs w:val="27"/>
          <w:lang w:eastAsia="it-IT"/>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205105</wp:posOffset>
                </wp:positionV>
                <wp:extent cx="971550" cy="295275"/>
                <wp:effectExtent l="38100" t="0" r="19050" b="66675"/>
                <wp:wrapNone/>
                <wp:docPr id="4" name="Connettore 2 4"/>
                <wp:cNvGraphicFramePr/>
                <a:graphic xmlns:a="http://schemas.openxmlformats.org/drawingml/2006/main">
                  <a:graphicData uri="http://schemas.microsoft.com/office/word/2010/wordprocessingShape">
                    <wps:wsp>
                      <wps:cNvCnPr/>
                      <wps:spPr>
                        <a:xfrm flipH="1">
                          <a:off x="0" y="0"/>
                          <a:ext cx="9715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1F579" id="Connettore 2 4" o:spid="_x0000_s1026" type="#_x0000_t32" style="position:absolute;margin-left:130.8pt;margin-top:16.15pt;width:76.5pt;height:23.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" strokecolor="#5b9bd5 [3204]" strokeweight=".5pt">
                <v:stroke endarrow="block" joinstyle="miter"/>
              </v:shape>
            </w:pict>
          </mc:Fallback>
        </mc:AlternateContent>
      </w:r>
      <w:r>
        <w:rPr>
          <w:rFonts w:ascii="Century Gothic" w:eastAsia="Times New Roman" w:hAnsi="Century Gothic" w:cs="Arial"/>
          <w:b/>
          <w:noProof/>
          <w:sz w:val="27"/>
          <w:szCs w:val="27"/>
          <w:lang w:eastAsia="it-IT"/>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471805</wp:posOffset>
                </wp:positionV>
                <wp:extent cx="2295525" cy="733425"/>
                <wp:effectExtent l="0" t="0" r="28575" b="28575"/>
                <wp:wrapNone/>
                <wp:docPr id="2" name="Ovale 2"/>
                <wp:cNvGraphicFramePr/>
                <a:graphic xmlns:a="http://schemas.openxmlformats.org/drawingml/2006/main">
                  <a:graphicData uri="http://schemas.microsoft.com/office/word/2010/wordprocessingShape">
                    <wps:wsp>
                      <wps:cNvSpPr/>
                      <wps:spPr>
                        <a:xfrm>
                          <a:off x="0" y="0"/>
                          <a:ext cx="2295525" cy="733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57C1" w:rsidRDefault="00D757C1" w:rsidP="00D757C1">
                            <w:pPr>
                              <w:jc w:val="center"/>
                            </w:pPr>
                            <w:r>
                              <w:t xml:space="preserve">INDIVIDUALE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2" o:spid="_x0000_s1027" style="position:absolute;left:0;text-align:left;margin-left:-7.2pt;margin-top:37.15pt;width:180.75pt;height:5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" fillcolor="#5b9bd5 [3204]" strokecolor="#1f4d78 [1604]" strokeweight="1pt">
                <v:stroke joinstyle="miter"/>
                <v:textbox>
                  <w:txbxContent>
                    <w:p w:rsidR="00D757C1" w:rsidRDefault="00D757C1" w:rsidP="00D757C1">
                      <w:pPr>
                        <w:jc w:val="center"/>
                      </w:pPr>
                      <w:r>
                        <w:t xml:space="preserve">INDIVIDUALE </w:t>
                      </w:r>
                    </w:p>
                  </w:txbxContent>
                </v:textbox>
              </v:oval>
            </w:pict>
          </mc:Fallback>
        </mc:AlternateContent>
      </w:r>
    </w:p>
    <w:p w:rsidR="00D757C1"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r>
        <w:rPr>
          <w:rFonts w:ascii="Century Gothic" w:eastAsia="Times New Roman" w:hAnsi="Century Gothic" w:cs="Arial"/>
          <w:b/>
          <w:noProof/>
          <w:sz w:val="27"/>
          <w:szCs w:val="27"/>
          <w:lang w:eastAsia="it-IT"/>
        </w:rPr>
        <mc:AlternateContent>
          <mc:Choice Requires="wps">
            <w:drawing>
              <wp:anchor distT="0" distB="0" distL="114300" distR="114300" simplePos="0" relativeHeight="251662336" behindDoc="0" locked="0" layoutInCell="1" allowOverlap="1" wp14:anchorId="3801B477" wp14:editId="34751ADD">
                <wp:simplePos x="0" y="0"/>
                <wp:positionH relativeFrom="margin">
                  <wp:align>right</wp:align>
                </wp:positionH>
                <wp:positionV relativeFrom="paragraph">
                  <wp:posOffset>10160</wp:posOffset>
                </wp:positionV>
                <wp:extent cx="2295525" cy="733425"/>
                <wp:effectExtent l="0" t="0" r="28575" b="28575"/>
                <wp:wrapNone/>
                <wp:docPr id="3" name="Ovale 3"/>
                <wp:cNvGraphicFramePr/>
                <a:graphic xmlns:a="http://schemas.openxmlformats.org/drawingml/2006/main">
                  <a:graphicData uri="http://schemas.microsoft.com/office/word/2010/wordprocessingShape">
                    <wps:wsp>
                      <wps:cNvSpPr/>
                      <wps:spPr>
                        <a:xfrm>
                          <a:off x="0" y="0"/>
                          <a:ext cx="2295525" cy="7334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757C1" w:rsidRPr="00D757C1" w:rsidRDefault="00D757C1" w:rsidP="00D757C1">
                            <w:pPr>
                              <w:jc w:val="center"/>
                              <w:rPr>
                                <w:color w:val="FFFFFF" w:themeColor="background1"/>
                              </w:rPr>
                            </w:pPr>
                            <w:r w:rsidRPr="00D757C1">
                              <w:rPr>
                                <w:color w:val="FFFFFF" w:themeColor="background1"/>
                              </w:rPr>
                              <w:t xml:space="preserve">DI GRUPPO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1B477" id="Ovale 3" o:spid="_x0000_s1028" style="position:absolute;left:0;text-align:left;margin-left:129.55pt;margin-top:.8pt;width:180.75pt;height:57.7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" fillcolor="#5b9bd5" strokecolor="#41719c" strokeweight="1pt">
                <v:stroke joinstyle="miter"/>
                <v:textbox>
                  <w:txbxContent>
                    <w:p w:rsidR="00D757C1" w:rsidRPr="00D757C1" w:rsidRDefault="00D757C1" w:rsidP="00D757C1">
                      <w:pPr>
                        <w:jc w:val="center"/>
                        <w:rPr>
                          <w:color w:val="FFFFFF" w:themeColor="background1"/>
                        </w:rPr>
                      </w:pPr>
                      <w:r w:rsidRPr="00D757C1">
                        <w:rPr>
                          <w:color w:val="FFFFFF" w:themeColor="background1"/>
                        </w:rPr>
                        <w:t xml:space="preserve">DI GRUPPO </w:t>
                      </w:r>
                    </w:p>
                  </w:txbxContent>
                </v:textbox>
                <w10:wrap anchorx="margin"/>
              </v:oval>
            </w:pict>
          </mc:Fallback>
        </mc:AlternateContent>
      </w:r>
    </w:p>
    <w:p w:rsidR="00D757C1"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p>
    <w:p w:rsidR="00D757C1"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p>
    <w:p w:rsidR="00D757C1"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r>
        <w:rPr>
          <w:rFonts w:ascii="Century Gothic" w:eastAsia="Times New Roman" w:hAnsi="Century Gothic" w:cs="Arial"/>
          <w:b/>
          <w:sz w:val="27"/>
          <w:szCs w:val="27"/>
          <w:lang w:eastAsia="it-IT"/>
        </w:rPr>
        <w:t xml:space="preserve">Psicoterapia individuale </w:t>
      </w:r>
    </w:p>
    <w:p w:rsidR="006B27A7" w:rsidRDefault="006B27A7" w:rsidP="00F218A3">
      <w:pPr>
        <w:shd w:val="clear" w:color="auto" w:fill="FFFFFF"/>
        <w:spacing w:after="225" w:line="360" w:lineRule="auto"/>
        <w:jc w:val="both"/>
        <w:rPr>
          <w:rFonts w:ascii="Century Gothic" w:eastAsia="Times New Roman" w:hAnsi="Century Gothic" w:cs="Arial"/>
          <w:sz w:val="27"/>
          <w:szCs w:val="27"/>
          <w:lang w:eastAsia="it-IT"/>
        </w:rPr>
      </w:pPr>
      <w:r w:rsidRPr="00F30A28">
        <w:rPr>
          <w:rFonts w:ascii="Century Gothic" w:eastAsia="Times New Roman" w:hAnsi="Century Gothic" w:cs="Arial"/>
          <w:sz w:val="27"/>
          <w:szCs w:val="27"/>
          <w:lang w:eastAsia="it-IT"/>
        </w:rPr>
        <w:t xml:space="preserve">La psicoterapia </w:t>
      </w:r>
      <w:r w:rsidR="00D757C1">
        <w:rPr>
          <w:rFonts w:ascii="Century Gothic" w:eastAsia="Times New Roman" w:hAnsi="Century Gothic" w:cs="Arial"/>
          <w:sz w:val="27"/>
          <w:szCs w:val="27"/>
          <w:lang w:eastAsia="it-IT"/>
        </w:rPr>
        <w:t xml:space="preserve">individuale </w:t>
      </w:r>
      <w:r w:rsidRPr="00F30A28">
        <w:rPr>
          <w:rFonts w:ascii="Century Gothic" w:eastAsia="Times New Roman" w:hAnsi="Century Gothic" w:cs="Arial"/>
          <w:sz w:val="27"/>
          <w:szCs w:val="27"/>
          <w:lang w:eastAsia="it-IT"/>
        </w:rPr>
        <w:t xml:space="preserve">è una forma di aiuto che cura attraverso la relazione che </w:t>
      </w:r>
      <w:r w:rsidRPr="00D12FAC">
        <w:rPr>
          <w:rFonts w:ascii="Century Gothic" w:eastAsia="Times New Roman" w:hAnsi="Century Gothic" w:cs="Arial"/>
          <w:sz w:val="27"/>
          <w:szCs w:val="27"/>
          <w:lang w:eastAsia="it-IT"/>
        </w:rPr>
        <w:t xml:space="preserve">si viene a creare tra terapeuta e paziente. Quest’ultima, autentica e spontanea, si pone come elemento centrale per comprendere ciò che avviene tra la persona e gli altri significativi nella sua vita. </w:t>
      </w:r>
      <w:r w:rsidR="0031284E" w:rsidRPr="00D12FAC">
        <w:rPr>
          <w:rFonts w:ascii="Century Gothic" w:hAnsi="Century Gothic" w:cs="Arial"/>
          <w:sz w:val="27"/>
          <w:szCs w:val="27"/>
        </w:rPr>
        <w:t>Il terapeuta aiuta il paziente a descrivere ed esprimere in parole gli stati d’animo, i sentimenti e i vissuti, includendo anche gli aspetti contraddittori, le dimensioni problematiche e tutte le altre esperienze che il paziente fa più fatica a riconoscere o interpretare</w:t>
      </w:r>
      <w:r w:rsidR="00D12FAC">
        <w:rPr>
          <w:rFonts w:ascii="Century Gothic" w:hAnsi="Century Gothic" w:cs="Arial"/>
          <w:sz w:val="27"/>
          <w:szCs w:val="27"/>
        </w:rPr>
        <w:t xml:space="preserve">. </w:t>
      </w:r>
      <w:r w:rsidRPr="00D12FAC">
        <w:rPr>
          <w:rFonts w:ascii="Century Gothic" w:eastAsia="Times New Roman" w:hAnsi="Century Gothic" w:cs="Arial"/>
          <w:sz w:val="27"/>
          <w:szCs w:val="27"/>
          <w:lang w:eastAsia="it-IT"/>
        </w:rPr>
        <w:t>Il fulcro del processo terapeutic</w:t>
      </w:r>
      <w:r w:rsidR="000962D3" w:rsidRPr="00D12FAC">
        <w:rPr>
          <w:rFonts w:ascii="Century Gothic" w:eastAsia="Times New Roman" w:hAnsi="Century Gothic" w:cs="Arial"/>
          <w:sz w:val="27"/>
          <w:szCs w:val="27"/>
          <w:lang w:eastAsia="it-IT"/>
        </w:rPr>
        <w:t>o, che passa attraverso la ricostruzione della storia relazionale di ognuno, è</w:t>
      </w:r>
      <w:r w:rsidR="000962D3" w:rsidRPr="00F30A28">
        <w:rPr>
          <w:rFonts w:ascii="Century Gothic" w:eastAsia="Times New Roman" w:hAnsi="Century Gothic" w:cs="Arial"/>
          <w:sz w:val="27"/>
          <w:szCs w:val="27"/>
          <w:lang w:eastAsia="it-IT"/>
        </w:rPr>
        <w:t xml:space="preserve"> che il paziente possa comprendere i propri sentimenti verso sé stesso e gli altri </w:t>
      </w:r>
      <w:r w:rsidR="0031284E">
        <w:rPr>
          <w:rFonts w:ascii="Century Gothic" w:eastAsia="Times New Roman" w:hAnsi="Century Gothic" w:cs="Arial"/>
          <w:sz w:val="27"/>
          <w:szCs w:val="27"/>
          <w:lang w:eastAsia="it-IT"/>
        </w:rPr>
        <w:t xml:space="preserve">importanti della sua vita </w:t>
      </w:r>
      <w:r w:rsidR="000962D3" w:rsidRPr="00F30A28">
        <w:rPr>
          <w:rFonts w:ascii="Century Gothic" w:eastAsia="Times New Roman" w:hAnsi="Century Gothic" w:cs="Arial"/>
          <w:sz w:val="27"/>
          <w:szCs w:val="27"/>
          <w:lang w:eastAsia="it-IT"/>
        </w:rPr>
        <w:t>ricomponendo un immagine di sé capace di integrare i diversi aspetti della propria complessa identità. Quando ciò accade fuoriesce una maggiore tolleranza verso gli eventi della vita insieme alla capacità di trarre piacere da essa, oltre che una diminuzione significativa di sintomi psicopat</w:t>
      </w:r>
      <w:r w:rsidR="006B2E69" w:rsidRPr="00F30A28">
        <w:rPr>
          <w:rFonts w:ascii="Century Gothic" w:eastAsia="Times New Roman" w:hAnsi="Century Gothic" w:cs="Arial"/>
          <w:sz w:val="27"/>
          <w:szCs w:val="27"/>
          <w:lang w:eastAsia="it-IT"/>
        </w:rPr>
        <w:t xml:space="preserve">ologici ove presenti. Lo psicoterapeuta e il paziente mettono in gioco le loro personalità e competenze nel setting terapeutico, un luogo sempre protetto e riservato. In questo spazio il paziente può sentirsi libero di parlare di sé ed esprimere tutto ciò che gli passa per la testa: le sue idee, le sue ipotesi, i pensieri ricorrenti, gli aspetti che lo preoccupano e che </w:t>
      </w:r>
      <w:r w:rsidR="0031284E">
        <w:rPr>
          <w:rFonts w:ascii="Century Gothic" w:eastAsia="Times New Roman" w:hAnsi="Century Gothic" w:cs="Arial"/>
          <w:sz w:val="27"/>
          <w:szCs w:val="27"/>
          <w:lang w:eastAsia="it-IT"/>
        </w:rPr>
        <w:t xml:space="preserve">magari </w:t>
      </w:r>
      <w:r w:rsidR="006B2E69" w:rsidRPr="00F30A28">
        <w:rPr>
          <w:rFonts w:ascii="Century Gothic" w:eastAsia="Times New Roman" w:hAnsi="Century Gothic" w:cs="Arial"/>
          <w:sz w:val="27"/>
          <w:szCs w:val="27"/>
          <w:lang w:eastAsia="it-IT"/>
        </w:rPr>
        <w:t xml:space="preserve">lo tengono sveglio la notte, le sue osservazioni e riflessioni. E’ normale che le persone portino </w:t>
      </w:r>
      <w:r w:rsidR="006B2E69" w:rsidRPr="00F30A28">
        <w:rPr>
          <w:rFonts w:ascii="Century Gothic" w:eastAsia="Times New Roman" w:hAnsi="Century Gothic" w:cs="Arial"/>
          <w:sz w:val="27"/>
          <w:szCs w:val="27"/>
          <w:lang w:eastAsia="it-IT"/>
        </w:rPr>
        <w:lastRenderedPageBreak/>
        <w:t>dei malesseri che possono manifestarsi sotto forma di sintomi chiari come ansia, depressione, attacchi di panico, comportamenti di dipendenza</w:t>
      </w:r>
      <w:r w:rsidR="00D12FAC">
        <w:rPr>
          <w:rFonts w:ascii="Century Gothic" w:eastAsia="Times New Roman" w:hAnsi="Century Gothic" w:cs="Arial"/>
          <w:sz w:val="27"/>
          <w:szCs w:val="27"/>
          <w:lang w:eastAsia="it-IT"/>
        </w:rPr>
        <w:t xml:space="preserve">, idee disturbanti e ricorrenti </w:t>
      </w:r>
      <w:r w:rsidR="006B2E69" w:rsidRPr="00F30A28">
        <w:rPr>
          <w:rFonts w:ascii="Century Gothic" w:eastAsia="Times New Roman" w:hAnsi="Century Gothic" w:cs="Arial"/>
          <w:sz w:val="27"/>
          <w:szCs w:val="27"/>
          <w:lang w:eastAsia="it-IT"/>
        </w:rPr>
        <w:t>o</w:t>
      </w:r>
      <w:r w:rsidR="00D12FAC">
        <w:rPr>
          <w:rFonts w:ascii="Century Gothic" w:eastAsia="Times New Roman" w:hAnsi="Century Gothic" w:cs="Arial"/>
          <w:sz w:val="27"/>
          <w:szCs w:val="27"/>
          <w:lang w:eastAsia="it-IT"/>
        </w:rPr>
        <w:t>ppure</w:t>
      </w:r>
      <w:r w:rsidR="006B2E69" w:rsidRPr="00F30A28">
        <w:rPr>
          <w:rFonts w:ascii="Century Gothic" w:eastAsia="Times New Roman" w:hAnsi="Century Gothic" w:cs="Arial"/>
          <w:sz w:val="27"/>
          <w:szCs w:val="27"/>
          <w:lang w:eastAsia="it-IT"/>
        </w:rPr>
        <w:t xml:space="preserve"> più in generale </w:t>
      </w:r>
      <w:r w:rsidR="00D12FAC">
        <w:rPr>
          <w:rFonts w:ascii="Century Gothic" w:eastAsia="Times New Roman" w:hAnsi="Century Gothic" w:cs="Arial"/>
          <w:sz w:val="27"/>
          <w:szCs w:val="27"/>
          <w:lang w:eastAsia="it-IT"/>
        </w:rPr>
        <w:t xml:space="preserve">vi </w:t>
      </w:r>
      <w:r w:rsidR="006B2E69" w:rsidRPr="00F30A28">
        <w:rPr>
          <w:rFonts w:ascii="Century Gothic" w:eastAsia="Times New Roman" w:hAnsi="Century Gothic" w:cs="Arial"/>
          <w:sz w:val="27"/>
          <w:szCs w:val="27"/>
          <w:lang w:eastAsia="it-IT"/>
        </w:rPr>
        <w:t>po</w:t>
      </w:r>
      <w:r w:rsidR="0031284E">
        <w:rPr>
          <w:rFonts w:ascii="Century Gothic" w:eastAsia="Times New Roman" w:hAnsi="Century Gothic" w:cs="Arial"/>
          <w:sz w:val="27"/>
          <w:szCs w:val="27"/>
          <w:lang w:eastAsia="it-IT"/>
        </w:rPr>
        <w:t xml:space="preserve">ssono essere </w:t>
      </w:r>
      <w:r w:rsidR="00D12FAC">
        <w:rPr>
          <w:rFonts w:ascii="Century Gothic" w:eastAsia="Times New Roman" w:hAnsi="Century Gothic" w:cs="Arial"/>
          <w:sz w:val="27"/>
          <w:szCs w:val="27"/>
          <w:lang w:eastAsia="it-IT"/>
        </w:rPr>
        <w:t xml:space="preserve">forme di malessere più generalizzato come forti </w:t>
      </w:r>
      <w:r w:rsidR="0031284E">
        <w:rPr>
          <w:rFonts w:ascii="Century Gothic" w:eastAsia="Times New Roman" w:hAnsi="Century Gothic" w:cs="Arial"/>
          <w:sz w:val="27"/>
          <w:szCs w:val="27"/>
          <w:lang w:eastAsia="it-IT"/>
        </w:rPr>
        <w:t>insicurezze, fatiche</w:t>
      </w:r>
      <w:r w:rsidR="006B2E69" w:rsidRPr="00F30A28">
        <w:rPr>
          <w:rFonts w:ascii="Century Gothic" w:eastAsia="Times New Roman" w:hAnsi="Century Gothic" w:cs="Arial"/>
          <w:sz w:val="27"/>
          <w:szCs w:val="27"/>
          <w:lang w:eastAsia="it-IT"/>
        </w:rPr>
        <w:t xml:space="preserve"> a prendere decisioni, difficoltà relazionali e emotive. La psicoterapia consiste nell’incontro con un professionista che, conoscendo il funzionamento della mente umana, delle relazioni tra le persone</w:t>
      </w:r>
      <w:r w:rsidR="0031284E">
        <w:rPr>
          <w:rFonts w:ascii="Century Gothic" w:eastAsia="Times New Roman" w:hAnsi="Century Gothic" w:cs="Arial"/>
          <w:sz w:val="27"/>
          <w:szCs w:val="27"/>
          <w:lang w:eastAsia="it-IT"/>
        </w:rPr>
        <w:t xml:space="preserve"> e come questi aspetti possono strutturarsi in maniera tale da creare problematiche, </w:t>
      </w:r>
      <w:r w:rsidR="006B2E69" w:rsidRPr="00F30A28">
        <w:rPr>
          <w:rFonts w:ascii="Century Gothic" w:eastAsia="Times New Roman" w:hAnsi="Century Gothic" w:cs="Arial"/>
          <w:sz w:val="27"/>
          <w:szCs w:val="27"/>
          <w:lang w:eastAsia="it-IT"/>
        </w:rPr>
        <w:t xml:space="preserve">si pone in una </w:t>
      </w:r>
      <w:r w:rsidR="006B2E69" w:rsidRPr="005E291D">
        <w:rPr>
          <w:rFonts w:ascii="Century Gothic" w:eastAsia="Times New Roman" w:hAnsi="Century Gothic" w:cs="Arial"/>
          <w:sz w:val="27"/>
          <w:szCs w:val="27"/>
          <w:lang w:eastAsia="it-IT"/>
        </w:rPr>
        <w:t>condizione di ascolto</w:t>
      </w:r>
      <w:r w:rsidR="005E291D">
        <w:rPr>
          <w:rFonts w:ascii="Century Gothic" w:eastAsia="Times New Roman" w:hAnsi="Century Gothic" w:cs="Arial"/>
          <w:sz w:val="27"/>
          <w:szCs w:val="27"/>
          <w:lang w:eastAsia="it-IT"/>
        </w:rPr>
        <w:t xml:space="preserve"> </w:t>
      </w:r>
      <w:r w:rsidR="00D12FAC">
        <w:rPr>
          <w:rFonts w:ascii="Century Gothic" w:eastAsia="Times New Roman" w:hAnsi="Century Gothic" w:cs="Arial"/>
          <w:sz w:val="27"/>
          <w:szCs w:val="27"/>
          <w:lang w:eastAsia="it-IT"/>
        </w:rPr>
        <w:t>volta a far emergere eventi mentali, relazioni, affetti, sogni, storie personali e famigliari, collegamenti tra la stor</w:t>
      </w:r>
      <w:r w:rsidR="005E291D">
        <w:rPr>
          <w:rFonts w:ascii="Century Gothic" w:eastAsia="Times New Roman" w:hAnsi="Century Gothic" w:cs="Arial"/>
          <w:sz w:val="27"/>
          <w:szCs w:val="27"/>
          <w:lang w:eastAsia="it-IT"/>
        </w:rPr>
        <w:t xml:space="preserve">ia attuale e la vita passata, legami tra i sintomi </w:t>
      </w:r>
      <w:r w:rsidR="00D12FAC">
        <w:rPr>
          <w:rFonts w:ascii="Century Gothic" w:eastAsia="Times New Roman" w:hAnsi="Century Gothic" w:cs="Arial"/>
          <w:sz w:val="27"/>
          <w:szCs w:val="27"/>
          <w:lang w:eastAsia="it-IT"/>
        </w:rPr>
        <w:t>e il mo</w:t>
      </w:r>
      <w:r w:rsidR="005E291D">
        <w:rPr>
          <w:rFonts w:ascii="Century Gothic" w:eastAsia="Times New Roman" w:hAnsi="Century Gothic" w:cs="Arial"/>
          <w:sz w:val="27"/>
          <w:szCs w:val="27"/>
          <w:lang w:eastAsia="it-IT"/>
        </w:rPr>
        <w:t xml:space="preserve">ndo psicologico del soggetto, </w:t>
      </w:r>
      <w:r w:rsidR="00D12FAC">
        <w:rPr>
          <w:rFonts w:ascii="Century Gothic" w:eastAsia="Times New Roman" w:hAnsi="Century Gothic" w:cs="Arial"/>
          <w:sz w:val="27"/>
          <w:szCs w:val="27"/>
          <w:lang w:eastAsia="it-IT"/>
        </w:rPr>
        <w:t>segnali di cambiamento che emergono nel “qui e ora”</w:t>
      </w:r>
      <w:r w:rsidR="005E291D">
        <w:rPr>
          <w:rFonts w:ascii="Century Gothic" w:eastAsia="Times New Roman" w:hAnsi="Century Gothic" w:cs="Arial"/>
          <w:sz w:val="27"/>
          <w:szCs w:val="27"/>
          <w:lang w:eastAsia="it-IT"/>
        </w:rPr>
        <w:t xml:space="preserve"> della relazione terapeutica. Il fine ultimo è quello d permettere al paziente di conoscersi a fondo e osservare</w:t>
      </w:r>
      <w:r w:rsidR="005C076D" w:rsidRPr="00F30A28">
        <w:rPr>
          <w:rFonts w:ascii="Century Gothic" w:eastAsia="Times New Roman" w:hAnsi="Century Gothic" w:cs="Arial"/>
          <w:sz w:val="27"/>
          <w:szCs w:val="27"/>
          <w:lang w:eastAsia="it-IT"/>
        </w:rPr>
        <w:t xml:space="preserve"> insieme a</w:t>
      </w:r>
      <w:r w:rsidR="005E291D">
        <w:rPr>
          <w:rFonts w:ascii="Century Gothic" w:eastAsia="Times New Roman" w:hAnsi="Century Gothic" w:cs="Arial"/>
          <w:sz w:val="27"/>
          <w:szCs w:val="27"/>
          <w:lang w:eastAsia="it-IT"/>
        </w:rPr>
        <w:t xml:space="preserve"> lui </w:t>
      </w:r>
      <w:r w:rsidR="005C076D" w:rsidRPr="00F30A28">
        <w:rPr>
          <w:rFonts w:ascii="Century Gothic" w:eastAsia="Times New Roman" w:hAnsi="Century Gothic" w:cs="Arial"/>
          <w:sz w:val="27"/>
          <w:szCs w:val="27"/>
          <w:lang w:eastAsia="it-IT"/>
        </w:rPr>
        <w:t>la sua vita, costruendo insieme una nuova, unica, originale e personale visione di essa. Mi piace pensare alla psicoterapia come ad un lavoro artigianale,</w:t>
      </w:r>
      <w:r w:rsidR="00137203" w:rsidRPr="00F30A28">
        <w:rPr>
          <w:rFonts w:ascii="Century Gothic" w:eastAsia="Times New Roman" w:hAnsi="Century Gothic" w:cs="Arial"/>
          <w:sz w:val="27"/>
          <w:szCs w:val="27"/>
          <w:lang w:eastAsia="it-IT"/>
        </w:rPr>
        <w:t xml:space="preserve"> fatto a mano: presuppone la conoscenza di tecniche adeguate ma ogni “prodotto” è diverso da qualsiasi altro. Il segreto è che non ci sono segreti: all’interno di una buona psi</w:t>
      </w:r>
      <w:r w:rsidR="0031284E">
        <w:rPr>
          <w:rFonts w:ascii="Century Gothic" w:eastAsia="Times New Roman" w:hAnsi="Century Gothic" w:cs="Arial"/>
          <w:sz w:val="27"/>
          <w:szCs w:val="27"/>
          <w:lang w:eastAsia="it-IT"/>
        </w:rPr>
        <w:t>coterapia ogni passo è importante che sia comprensibile e abbia un</w:t>
      </w:r>
      <w:r w:rsidR="00137203" w:rsidRPr="00F30A28">
        <w:rPr>
          <w:rFonts w:ascii="Century Gothic" w:eastAsia="Times New Roman" w:hAnsi="Century Gothic" w:cs="Arial"/>
          <w:sz w:val="27"/>
          <w:szCs w:val="27"/>
          <w:lang w:eastAsia="it-IT"/>
        </w:rPr>
        <w:t xml:space="preserve"> senso per il paziente, anche se in a</w:t>
      </w:r>
      <w:r w:rsidR="0031284E">
        <w:rPr>
          <w:rFonts w:ascii="Century Gothic" w:eastAsia="Times New Roman" w:hAnsi="Century Gothic" w:cs="Arial"/>
          <w:sz w:val="27"/>
          <w:szCs w:val="27"/>
          <w:lang w:eastAsia="it-IT"/>
        </w:rPr>
        <w:t xml:space="preserve">lcuni casi questo potrebbe emergere </w:t>
      </w:r>
      <w:r w:rsidR="00137203" w:rsidRPr="00F30A28">
        <w:rPr>
          <w:rFonts w:ascii="Century Gothic" w:eastAsia="Times New Roman" w:hAnsi="Century Gothic" w:cs="Arial"/>
          <w:sz w:val="27"/>
          <w:szCs w:val="27"/>
          <w:lang w:eastAsia="it-IT"/>
        </w:rPr>
        <w:t>solo a posteriori</w:t>
      </w:r>
      <w:r w:rsidR="007B45D7" w:rsidRPr="00F30A28">
        <w:rPr>
          <w:rFonts w:ascii="Century Gothic" w:eastAsia="Times New Roman" w:hAnsi="Century Gothic" w:cs="Arial"/>
          <w:sz w:val="27"/>
          <w:szCs w:val="27"/>
          <w:lang w:eastAsia="it-IT"/>
        </w:rPr>
        <w:t xml:space="preserve">. </w:t>
      </w:r>
      <w:r w:rsidR="005E291D">
        <w:rPr>
          <w:rFonts w:ascii="Century Gothic" w:eastAsia="Times New Roman" w:hAnsi="Century Gothic" w:cs="Arial"/>
          <w:sz w:val="27"/>
          <w:szCs w:val="27"/>
          <w:lang w:eastAsia="it-IT"/>
        </w:rPr>
        <w:t xml:space="preserve">L’obiettivo implicito è quello di andare oltre la remissione dei sintomi: un trattamento efficace non consente soltanto di risolvere i problemi ma anche di fare emergere la presenza di talenti, risorse, capacità che la persona ha sempre avuto ma che non aveva ancora riconosciuto come proprie. La scoperta di queste </w:t>
      </w:r>
      <w:r w:rsidR="00403A0E">
        <w:rPr>
          <w:rFonts w:ascii="Century Gothic" w:eastAsia="Times New Roman" w:hAnsi="Century Gothic" w:cs="Arial"/>
          <w:sz w:val="27"/>
          <w:szCs w:val="27"/>
          <w:lang w:eastAsia="it-IT"/>
        </w:rPr>
        <w:t>doti darà al pazi</w:t>
      </w:r>
      <w:r w:rsidR="00D757C1">
        <w:rPr>
          <w:rFonts w:ascii="Century Gothic" w:eastAsia="Times New Roman" w:hAnsi="Century Gothic" w:cs="Arial"/>
          <w:sz w:val="27"/>
          <w:szCs w:val="27"/>
          <w:lang w:eastAsia="it-IT"/>
        </w:rPr>
        <w:t>e</w:t>
      </w:r>
      <w:r w:rsidR="00403A0E">
        <w:rPr>
          <w:rFonts w:ascii="Century Gothic" w:eastAsia="Times New Roman" w:hAnsi="Century Gothic" w:cs="Arial"/>
          <w:sz w:val="27"/>
          <w:szCs w:val="27"/>
          <w:lang w:eastAsia="it-IT"/>
        </w:rPr>
        <w:t xml:space="preserve">nte l’occasione di vivere relazioni più soddisfacenti dal punto di vista emotivo e sessuale, di comprenderne le sfumature, di mantenere un senso realistico della propria autostima, di tollerare un’ampia gamma di affetti, di fronteggiare i cambiamenti della vita con maggiore libertà e flessibilità. </w:t>
      </w:r>
      <w:r w:rsidR="007B45D7" w:rsidRPr="00F30A28">
        <w:rPr>
          <w:rFonts w:ascii="Century Gothic" w:eastAsia="Times New Roman" w:hAnsi="Century Gothic" w:cs="Arial"/>
          <w:sz w:val="27"/>
          <w:szCs w:val="27"/>
          <w:lang w:eastAsia="it-IT"/>
        </w:rPr>
        <w:lastRenderedPageBreak/>
        <w:t xml:space="preserve">Durante le sedute è importante che il paziente assuma un ruolo attivo e partecipante, la psicoterapia è un dialogo. Il paziente porta in seduta aspetti importanti </w:t>
      </w:r>
      <w:r w:rsidR="00F218A3" w:rsidRPr="00F30A28">
        <w:rPr>
          <w:rFonts w:ascii="Century Gothic" w:eastAsia="Times New Roman" w:hAnsi="Century Gothic" w:cs="Arial"/>
          <w:sz w:val="27"/>
          <w:szCs w:val="27"/>
          <w:lang w:eastAsia="it-IT"/>
        </w:rPr>
        <w:t>d</w:t>
      </w:r>
      <w:r w:rsidR="007B45D7" w:rsidRPr="00F30A28">
        <w:rPr>
          <w:rFonts w:ascii="Century Gothic" w:eastAsia="Times New Roman" w:hAnsi="Century Gothic" w:cs="Arial"/>
          <w:sz w:val="27"/>
          <w:szCs w:val="27"/>
          <w:lang w:eastAsia="it-IT"/>
        </w:rPr>
        <w:t>ella sua vita</w:t>
      </w:r>
      <w:r w:rsidR="00F218A3" w:rsidRPr="00F30A28">
        <w:rPr>
          <w:rFonts w:ascii="Century Gothic" w:eastAsia="Times New Roman" w:hAnsi="Century Gothic" w:cs="Arial"/>
          <w:sz w:val="27"/>
          <w:szCs w:val="27"/>
          <w:lang w:eastAsia="it-IT"/>
        </w:rPr>
        <w:t xml:space="preserve"> e insieme al terapeuta ne discute in merito ai possibili significati, risvolti e possibilità. L’intervento psicoterapeutico non ha una durata prestabilita, quest’ultima dipende dalle caratteristiche della situazione, dai ritmi di maturazione e trasformazione di ognuno di noi, dagli obiettivi che si vogliono raggiungere. Gli incontri possono avere cadenza settimanale (la maggior parte delle volte), bisettimanale o quindicinale. </w:t>
      </w:r>
      <w:r w:rsidRPr="00F30A28">
        <w:rPr>
          <w:rFonts w:ascii="Century Gothic" w:eastAsia="Times New Roman" w:hAnsi="Century Gothic" w:cs="Arial"/>
          <w:sz w:val="27"/>
          <w:szCs w:val="27"/>
          <w:lang w:eastAsia="it-IT"/>
        </w:rPr>
        <w:t>La psicoterapia può svolgersi con sedute individuali, di coppia, familiari o di gruppo, secondo le richieste, la tipologia di problema che emerge o le necessità strategiche di intervento. Oltre ai colloqui clinici, nel caso in cui siano presenti sintomi di ele</w:t>
      </w:r>
      <w:r w:rsidR="0031284E">
        <w:rPr>
          <w:rFonts w:ascii="Century Gothic" w:eastAsia="Times New Roman" w:hAnsi="Century Gothic" w:cs="Arial"/>
          <w:sz w:val="27"/>
          <w:szCs w:val="27"/>
          <w:lang w:eastAsia="it-IT"/>
        </w:rPr>
        <w:t xml:space="preserve">vata gravità </w:t>
      </w:r>
      <w:r w:rsidRPr="00F30A28">
        <w:rPr>
          <w:rFonts w:ascii="Century Gothic" w:eastAsia="Times New Roman" w:hAnsi="Century Gothic" w:cs="Arial"/>
          <w:sz w:val="27"/>
          <w:szCs w:val="27"/>
          <w:lang w:eastAsia="it-IT"/>
        </w:rPr>
        <w:t>può essere necessario l’ausilio di una terapia farmacologica, adeguatamente prescritta da uno psichiatra. La terapia farmacologia non si sostituisce al lavoro psicoterapeutico, ma lo affianca per permettere al paziente di portare avanti le normali attività della vita quotidiana e di usufruire di tutte le sue risorse per affrontare il momento critico.</w:t>
      </w:r>
    </w:p>
    <w:p w:rsidR="00D757C1" w:rsidRDefault="00D757C1" w:rsidP="00F218A3">
      <w:pPr>
        <w:shd w:val="clear" w:color="auto" w:fill="FFFFFF"/>
        <w:spacing w:after="225" w:line="360" w:lineRule="auto"/>
        <w:jc w:val="both"/>
        <w:rPr>
          <w:rFonts w:ascii="Century Gothic" w:eastAsia="Times New Roman" w:hAnsi="Century Gothic" w:cs="Arial"/>
          <w:sz w:val="27"/>
          <w:szCs w:val="27"/>
          <w:lang w:eastAsia="it-IT"/>
        </w:rPr>
      </w:pPr>
    </w:p>
    <w:p w:rsidR="00D757C1" w:rsidRPr="00532932" w:rsidRDefault="00D757C1" w:rsidP="00F218A3">
      <w:pPr>
        <w:shd w:val="clear" w:color="auto" w:fill="FFFFFF"/>
        <w:spacing w:after="225" w:line="360" w:lineRule="auto"/>
        <w:jc w:val="both"/>
        <w:rPr>
          <w:rFonts w:ascii="Century Gothic" w:eastAsia="Times New Roman" w:hAnsi="Century Gothic" w:cs="Arial"/>
          <w:b/>
          <w:sz w:val="27"/>
          <w:szCs w:val="27"/>
          <w:lang w:eastAsia="it-IT"/>
        </w:rPr>
      </w:pPr>
      <w:r w:rsidRPr="00532932">
        <w:rPr>
          <w:rFonts w:ascii="Century Gothic" w:eastAsia="Times New Roman" w:hAnsi="Century Gothic" w:cs="Arial"/>
          <w:b/>
          <w:sz w:val="27"/>
          <w:szCs w:val="27"/>
          <w:lang w:eastAsia="it-IT"/>
        </w:rPr>
        <w:t xml:space="preserve">Psicoterapia di gruppo </w:t>
      </w:r>
    </w:p>
    <w:p w:rsidR="00DB49BA" w:rsidRDefault="00532932" w:rsidP="00DB49BA">
      <w:pPr>
        <w:pStyle w:val="NormaleWeb"/>
        <w:shd w:val="clear" w:color="auto" w:fill="FFFFFF"/>
        <w:spacing w:before="225" w:beforeAutospacing="0" w:after="0" w:afterAutospacing="0" w:line="360" w:lineRule="auto"/>
        <w:jc w:val="both"/>
        <w:rPr>
          <w:rFonts w:ascii="Arial" w:hAnsi="Arial" w:cs="Arial"/>
          <w:color w:val="000000"/>
        </w:rPr>
      </w:pPr>
      <w:r w:rsidRPr="00532932">
        <w:rPr>
          <w:rFonts w:ascii="Century Gothic" w:hAnsi="Century Gothic" w:cs="Arial"/>
          <w:sz w:val="27"/>
          <w:szCs w:val="27"/>
        </w:rPr>
        <w:t>La psicoterapia di gruppo può essere pensata come una metodologia terapeutica</w:t>
      </w:r>
      <w:r>
        <w:rPr>
          <w:rFonts w:ascii="Century Gothic" w:hAnsi="Century Gothic" w:cs="Arial"/>
          <w:sz w:val="27"/>
          <w:szCs w:val="27"/>
        </w:rPr>
        <w:t xml:space="preserve"> dove lo strumento della terapia è il gruppo stesso coordinato dal terapeuta. Il piccolo gruppo (8 – 9 pazienti) presenta delle caratteristiche speciali che facilitano lo sviluppo delle relazioni, la nascita di legami identificativi, la creazione di una cultura comune e potenti meccanismi trasformativi. Il gruppo non è la semplice somma delle parti che lo compongono perché al suo interno si creano dinamiche </w:t>
      </w:r>
      <w:r w:rsidR="00FE546A">
        <w:rPr>
          <w:rFonts w:ascii="Century Gothic" w:hAnsi="Century Gothic" w:cs="Arial"/>
          <w:sz w:val="27"/>
          <w:szCs w:val="27"/>
        </w:rPr>
        <w:t xml:space="preserve">capaci di mettere in atto aspetti trasformativi di ognuno in maniera potenziata e </w:t>
      </w:r>
      <w:r w:rsidR="00FE546A">
        <w:rPr>
          <w:rFonts w:ascii="Century Gothic" w:hAnsi="Century Gothic" w:cs="Arial"/>
          <w:sz w:val="27"/>
          <w:szCs w:val="27"/>
        </w:rPr>
        <w:lastRenderedPageBreak/>
        <w:t>spesso accelerata. I gruppi di psi</w:t>
      </w:r>
      <w:r w:rsidR="00BC67F6">
        <w:rPr>
          <w:rFonts w:ascii="Century Gothic" w:hAnsi="Century Gothic" w:cs="Arial"/>
          <w:sz w:val="27"/>
          <w:szCs w:val="27"/>
        </w:rPr>
        <w:t>coterapia perseguono obiettivi</w:t>
      </w:r>
      <w:r w:rsidR="006F0AF3">
        <w:rPr>
          <w:rFonts w:ascii="Century Gothic" w:hAnsi="Century Gothic" w:cs="Arial"/>
          <w:sz w:val="27"/>
          <w:szCs w:val="27"/>
        </w:rPr>
        <w:t xml:space="preserve"> comuni</w:t>
      </w:r>
      <w:r w:rsidR="00A671F4">
        <w:rPr>
          <w:rFonts w:ascii="Century Gothic" w:hAnsi="Century Gothic" w:cs="Arial"/>
          <w:sz w:val="27"/>
          <w:szCs w:val="27"/>
        </w:rPr>
        <w:t xml:space="preserve"> al lavoro individuale </w:t>
      </w:r>
      <w:r w:rsidR="00FE546A">
        <w:rPr>
          <w:rFonts w:ascii="Century Gothic" w:hAnsi="Century Gothic" w:cs="Arial"/>
          <w:sz w:val="27"/>
          <w:szCs w:val="27"/>
        </w:rPr>
        <w:t>(</w:t>
      </w:r>
      <w:r w:rsidR="008F4B14">
        <w:rPr>
          <w:rFonts w:ascii="Century Gothic" w:hAnsi="Century Gothic" w:cs="Arial"/>
          <w:sz w:val="27"/>
          <w:szCs w:val="27"/>
        </w:rPr>
        <w:t xml:space="preserve">la </w:t>
      </w:r>
      <w:r w:rsidR="00FE546A">
        <w:rPr>
          <w:rFonts w:ascii="Century Gothic" w:hAnsi="Century Gothic" w:cs="Arial"/>
          <w:sz w:val="27"/>
          <w:szCs w:val="27"/>
        </w:rPr>
        <w:t xml:space="preserve">possibilità di fare emergere talenti, risorse, capacità nascoste di ognuno; </w:t>
      </w:r>
      <w:r w:rsidR="008F4B14">
        <w:rPr>
          <w:rFonts w:ascii="Century Gothic" w:hAnsi="Century Gothic" w:cs="Arial"/>
          <w:sz w:val="27"/>
          <w:szCs w:val="27"/>
        </w:rPr>
        <w:t xml:space="preserve">la </w:t>
      </w:r>
      <w:r w:rsidR="00FE546A">
        <w:rPr>
          <w:rFonts w:ascii="Century Gothic" w:hAnsi="Century Gothic" w:cs="Arial"/>
          <w:sz w:val="27"/>
          <w:szCs w:val="27"/>
        </w:rPr>
        <w:t xml:space="preserve">remissione dei sintomi; </w:t>
      </w:r>
      <w:r w:rsidR="008F4B14">
        <w:rPr>
          <w:rFonts w:ascii="Century Gothic" w:hAnsi="Century Gothic" w:cs="Arial"/>
          <w:sz w:val="27"/>
          <w:szCs w:val="27"/>
        </w:rPr>
        <w:t>l’</w:t>
      </w:r>
      <w:r w:rsidR="00FE546A">
        <w:rPr>
          <w:rFonts w:ascii="Century Gothic" w:hAnsi="Century Gothic" w:cs="Arial"/>
          <w:sz w:val="27"/>
          <w:szCs w:val="27"/>
        </w:rPr>
        <w:t xml:space="preserve">occasione di vivere relazioni con se stessi e gli altri più soddisfacenti, </w:t>
      </w:r>
      <w:r w:rsidR="008F4B14">
        <w:rPr>
          <w:rFonts w:ascii="Century Gothic" w:hAnsi="Century Gothic" w:cs="Arial"/>
          <w:sz w:val="27"/>
          <w:szCs w:val="27"/>
        </w:rPr>
        <w:t xml:space="preserve">il </w:t>
      </w:r>
      <w:r w:rsidR="00FE546A">
        <w:rPr>
          <w:rFonts w:ascii="Century Gothic" w:hAnsi="Century Gothic" w:cs="Arial"/>
          <w:sz w:val="27"/>
          <w:szCs w:val="27"/>
        </w:rPr>
        <w:t xml:space="preserve">mantenimento di </w:t>
      </w:r>
      <w:r w:rsidR="00FE546A" w:rsidRPr="006F0AF3">
        <w:rPr>
          <w:rFonts w:ascii="Century Gothic" w:hAnsi="Century Gothic" w:cs="Arial"/>
          <w:sz w:val="27"/>
          <w:szCs w:val="27"/>
        </w:rPr>
        <w:t xml:space="preserve">un senso realistico della propria autostima, </w:t>
      </w:r>
      <w:r w:rsidR="008F4B14" w:rsidRPr="006F0AF3">
        <w:rPr>
          <w:rFonts w:ascii="Century Gothic" w:hAnsi="Century Gothic" w:cs="Arial"/>
          <w:sz w:val="27"/>
          <w:szCs w:val="27"/>
        </w:rPr>
        <w:t xml:space="preserve">la </w:t>
      </w:r>
      <w:r w:rsidR="00FE546A" w:rsidRPr="006F0AF3">
        <w:rPr>
          <w:rFonts w:ascii="Century Gothic" w:hAnsi="Century Gothic" w:cs="Arial"/>
          <w:sz w:val="27"/>
          <w:szCs w:val="27"/>
        </w:rPr>
        <w:t xml:space="preserve">capacità di tollerare un’ampia gamma di affetti; </w:t>
      </w:r>
      <w:r w:rsidR="008F4B14" w:rsidRPr="006F0AF3">
        <w:rPr>
          <w:rFonts w:ascii="Century Gothic" w:hAnsi="Century Gothic" w:cs="Arial"/>
          <w:sz w:val="27"/>
          <w:szCs w:val="27"/>
        </w:rPr>
        <w:t xml:space="preserve">la </w:t>
      </w:r>
      <w:r w:rsidR="00FE546A" w:rsidRPr="006F0AF3">
        <w:rPr>
          <w:rFonts w:ascii="Century Gothic" w:hAnsi="Century Gothic" w:cs="Arial"/>
          <w:sz w:val="27"/>
          <w:szCs w:val="27"/>
        </w:rPr>
        <w:t>possibilità di fronteggiare i cambiamenti della vita con maggiore flessibilità e libertà)</w:t>
      </w:r>
      <w:r w:rsidR="00A671F4" w:rsidRPr="006F0AF3">
        <w:rPr>
          <w:rFonts w:ascii="Century Gothic" w:hAnsi="Century Gothic" w:cs="Arial"/>
          <w:sz w:val="27"/>
          <w:szCs w:val="27"/>
        </w:rPr>
        <w:t xml:space="preserve">. </w:t>
      </w:r>
      <w:r w:rsidR="008F4B14" w:rsidRPr="006F0AF3">
        <w:rPr>
          <w:rFonts w:ascii="Century Gothic" w:hAnsi="Century Gothic" w:cs="Arial"/>
          <w:sz w:val="27"/>
          <w:szCs w:val="27"/>
        </w:rPr>
        <w:t>Ciò che cambia rispetto alla terapia individ</w:t>
      </w:r>
      <w:r w:rsidR="006F0AF3" w:rsidRPr="006F0AF3">
        <w:rPr>
          <w:rFonts w:ascii="Century Gothic" w:hAnsi="Century Gothic" w:cs="Arial"/>
          <w:sz w:val="27"/>
          <w:szCs w:val="27"/>
        </w:rPr>
        <w:t xml:space="preserve">uale </w:t>
      </w:r>
      <w:r w:rsidR="008F4B14" w:rsidRPr="006F0AF3">
        <w:rPr>
          <w:rFonts w:ascii="Century Gothic" w:hAnsi="Century Gothic" w:cs="Arial"/>
          <w:sz w:val="27"/>
          <w:szCs w:val="27"/>
        </w:rPr>
        <w:t>è che</w:t>
      </w:r>
      <w:r w:rsidR="00BC67F6" w:rsidRPr="006F0AF3">
        <w:rPr>
          <w:rFonts w:ascii="Century Gothic" w:hAnsi="Century Gothic" w:cs="Arial"/>
          <w:sz w:val="27"/>
          <w:szCs w:val="27"/>
        </w:rPr>
        <w:t xml:space="preserve"> qui</w:t>
      </w:r>
      <w:r w:rsidR="008F4B14" w:rsidRPr="006F0AF3">
        <w:rPr>
          <w:rFonts w:ascii="Century Gothic" w:hAnsi="Century Gothic" w:cs="Arial"/>
          <w:bCs/>
          <w:color w:val="111111"/>
          <w:sz w:val="27"/>
          <w:szCs w:val="27"/>
        </w:rPr>
        <w:t xml:space="preserve"> </w:t>
      </w:r>
      <w:r w:rsidR="00BC67F6" w:rsidRPr="006F0AF3">
        <w:rPr>
          <w:rFonts w:ascii="Century Gothic" w:hAnsi="Century Gothic" w:cs="Arial"/>
          <w:bCs/>
          <w:color w:val="111111"/>
          <w:sz w:val="27"/>
          <w:szCs w:val="27"/>
        </w:rPr>
        <w:t>risulta essere</w:t>
      </w:r>
      <w:r w:rsidR="008F4B14" w:rsidRPr="006F0AF3">
        <w:rPr>
          <w:rFonts w:ascii="Century Gothic" w:hAnsi="Century Gothic" w:cs="Arial"/>
          <w:bCs/>
          <w:color w:val="111111"/>
          <w:sz w:val="27"/>
          <w:szCs w:val="27"/>
        </w:rPr>
        <w:t xml:space="preserve"> proprio il gruppo a fungere da canale relazionale attraverso il quale si dipana il processo di cura.</w:t>
      </w:r>
      <w:r w:rsidR="006F0AF3" w:rsidRPr="006F0AF3">
        <w:rPr>
          <w:rFonts w:ascii="Century Gothic" w:hAnsi="Century Gothic" w:cs="Arial"/>
          <w:bCs/>
          <w:color w:val="111111"/>
          <w:sz w:val="27"/>
          <w:szCs w:val="27"/>
        </w:rPr>
        <w:t xml:space="preserve"> </w:t>
      </w:r>
      <w:r w:rsidRPr="006F0AF3">
        <w:rPr>
          <w:rFonts w:ascii="Century Gothic" w:hAnsi="Century Gothic" w:cs="Arial"/>
          <w:color w:val="000000"/>
          <w:sz w:val="27"/>
          <w:szCs w:val="27"/>
        </w:rPr>
        <w:t>L’elaborazione delle vicende individuali avviene in relazione a quanto accade nel grupp</w:t>
      </w:r>
      <w:r w:rsidR="006F0AF3" w:rsidRPr="006F0AF3">
        <w:rPr>
          <w:rFonts w:ascii="Century Gothic" w:hAnsi="Century Gothic" w:cs="Arial"/>
          <w:color w:val="000000"/>
          <w:sz w:val="27"/>
          <w:szCs w:val="27"/>
        </w:rPr>
        <w:t>o e ai fenomeni che</w:t>
      </w:r>
      <w:r w:rsidRPr="006F0AF3">
        <w:rPr>
          <w:rFonts w:ascii="Century Gothic" w:hAnsi="Century Gothic" w:cs="Arial"/>
          <w:color w:val="000000"/>
          <w:sz w:val="27"/>
          <w:szCs w:val="27"/>
        </w:rPr>
        <w:t xml:space="preserve"> si manifestano, pertanto ogni evoluzione e crescita personale diviene un elemento utile e potenzialmente trasformativo per tutti.</w:t>
      </w:r>
      <w:r w:rsidR="006F0AF3" w:rsidRPr="006F0AF3">
        <w:rPr>
          <w:rFonts w:ascii="Century Gothic" w:hAnsi="Century Gothic" w:cs="Arial"/>
          <w:color w:val="000000"/>
          <w:sz w:val="27"/>
          <w:szCs w:val="27"/>
        </w:rPr>
        <w:t xml:space="preserve"> Lo spazio</w:t>
      </w:r>
      <w:r w:rsidR="006F0AF3">
        <w:rPr>
          <w:rFonts w:ascii="Century Gothic" w:hAnsi="Century Gothic" w:cs="Arial"/>
          <w:color w:val="000000"/>
          <w:sz w:val="27"/>
          <w:szCs w:val="27"/>
        </w:rPr>
        <w:t xml:space="preserve"> del gruppo offre l’occasione ai membri di ricreare </w:t>
      </w:r>
      <w:r w:rsidR="00DB49BA">
        <w:rPr>
          <w:rFonts w:ascii="Century Gothic" w:hAnsi="Century Gothic" w:cs="Arial"/>
          <w:color w:val="000000"/>
          <w:sz w:val="27"/>
          <w:szCs w:val="27"/>
        </w:rPr>
        <w:t xml:space="preserve">in </w:t>
      </w:r>
      <w:r w:rsidR="006F0AF3">
        <w:rPr>
          <w:rFonts w:ascii="Century Gothic" w:hAnsi="Century Gothic" w:cs="Arial"/>
          <w:color w:val="000000"/>
          <w:sz w:val="27"/>
          <w:szCs w:val="27"/>
        </w:rPr>
        <w:t>una sorta di microcosmo protetto le relazioni significative che ha</w:t>
      </w:r>
      <w:r w:rsidR="00DB49BA">
        <w:rPr>
          <w:rFonts w:ascii="Century Gothic" w:hAnsi="Century Gothic" w:cs="Arial"/>
          <w:color w:val="000000"/>
          <w:sz w:val="27"/>
          <w:szCs w:val="27"/>
        </w:rPr>
        <w:t>nno</w:t>
      </w:r>
      <w:r w:rsidR="006F0AF3">
        <w:rPr>
          <w:rFonts w:ascii="Century Gothic" w:hAnsi="Century Gothic" w:cs="Arial"/>
          <w:color w:val="000000"/>
          <w:sz w:val="27"/>
          <w:szCs w:val="27"/>
        </w:rPr>
        <w:t xml:space="preserve"> vissuto ed è possibile vederle nel “qui ed ora” della seduta.</w:t>
      </w:r>
      <w:r w:rsidR="00DB49BA">
        <w:rPr>
          <w:rFonts w:ascii="Century Gothic" w:hAnsi="Century Gothic" w:cs="Arial"/>
          <w:color w:val="000000"/>
          <w:sz w:val="27"/>
          <w:szCs w:val="27"/>
        </w:rPr>
        <w:t xml:space="preserve"> Questo aspetto costituisce un’</w:t>
      </w:r>
      <w:r w:rsidR="006F0AF3">
        <w:rPr>
          <w:rFonts w:ascii="Century Gothic" w:hAnsi="Century Gothic" w:cs="Arial"/>
          <w:color w:val="000000"/>
          <w:sz w:val="27"/>
          <w:szCs w:val="27"/>
        </w:rPr>
        <w:t>importante spinta al cambiamento che può essere elaborata all’interno di una s</w:t>
      </w:r>
      <w:r w:rsidR="00DB49BA">
        <w:rPr>
          <w:rFonts w:ascii="Century Gothic" w:hAnsi="Century Gothic" w:cs="Arial"/>
          <w:color w:val="000000"/>
          <w:sz w:val="27"/>
          <w:szCs w:val="27"/>
        </w:rPr>
        <w:t xml:space="preserve">pirale del tempo dove passato, presente e futuro posso coesistere. Foulkes descrive la terapia gruppale come un insieme di persone che periodicamente si incontrano in presenza di un terapeuta coordinatore e che possono produrre e analizzare i propri modi di interagire, allo scopo di arrivare ad una risoluzione dei conflitti e a modi di essere più soddisfacenti. I membri del gruppo possono rappresentare parti di sé </w:t>
      </w:r>
      <w:r w:rsidR="002B3945">
        <w:rPr>
          <w:rFonts w:ascii="Century Gothic" w:hAnsi="Century Gothic" w:cs="Arial"/>
          <w:color w:val="000000"/>
          <w:sz w:val="27"/>
          <w:szCs w:val="27"/>
        </w:rPr>
        <w:t xml:space="preserve">altrimenti difficili da vedere dentro ognuno di noi e che possono essere ascoltate, comprese ed attraversate grazie all’esperienza condivisa e medita dal coordinatore. L’ingresso all’ interno di un gruppo di psicoterapia prevede la necessità di effettuare alcuni colloqui di consulenza con il terapeuta </w:t>
      </w:r>
      <w:r w:rsidR="004876D4">
        <w:rPr>
          <w:rFonts w:ascii="Century Gothic" w:hAnsi="Century Gothic" w:cs="Arial"/>
          <w:color w:val="000000"/>
          <w:sz w:val="27"/>
          <w:szCs w:val="27"/>
        </w:rPr>
        <w:t>p</w:t>
      </w:r>
      <w:r w:rsidR="002B3945">
        <w:rPr>
          <w:rFonts w:ascii="Century Gothic" w:hAnsi="Century Gothic" w:cs="Arial"/>
          <w:color w:val="000000"/>
          <w:sz w:val="27"/>
          <w:szCs w:val="27"/>
        </w:rPr>
        <w:t>e</w:t>
      </w:r>
      <w:r w:rsidR="004876D4">
        <w:rPr>
          <w:rFonts w:ascii="Century Gothic" w:hAnsi="Century Gothic" w:cs="Arial"/>
          <w:color w:val="000000"/>
          <w:sz w:val="27"/>
          <w:szCs w:val="27"/>
        </w:rPr>
        <w:t>r</w:t>
      </w:r>
      <w:r w:rsidR="002B3945">
        <w:rPr>
          <w:rFonts w:ascii="Century Gothic" w:hAnsi="Century Gothic" w:cs="Arial"/>
          <w:color w:val="000000"/>
          <w:sz w:val="27"/>
          <w:szCs w:val="27"/>
        </w:rPr>
        <w:t xml:space="preserve"> la verifica che sussistano le condizioni adeguate </w:t>
      </w:r>
      <w:r w:rsidR="00D742E1">
        <w:rPr>
          <w:rFonts w:ascii="Century Gothic" w:hAnsi="Century Gothic" w:cs="Arial"/>
          <w:color w:val="000000"/>
          <w:sz w:val="27"/>
          <w:szCs w:val="27"/>
        </w:rPr>
        <w:t xml:space="preserve">per il percorso. </w:t>
      </w:r>
      <w:r w:rsidR="004876D4">
        <w:rPr>
          <w:rFonts w:ascii="Century Gothic" w:hAnsi="Century Gothic" w:cs="Arial"/>
          <w:color w:val="000000"/>
          <w:sz w:val="27"/>
          <w:szCs w:val="27"/>
        </w:rPr>
        <w:t xml:space="preserve">Le sedute di solito sono settimanali e hanno durata di un’ora e mezza. </w:t>
      </w:r>
      <w:bookmarkStart w:id="0" w:name="_GoBack"/>
      <w:bookmarkEnd w:id="0"/>
    </w:p>
    <w:p w:rsidR="00962996" w:rsidRPr="006B27A7" w:rsidRDefault="00962996">
      <w:pPr>
        <w:rPr>
          <w:rFonts w:ascii="Century Gothic" w:hAnsi="Century Gothic"/>
          <w:sz w:val="27"/>
          <w:szCs w:val="27"/>
        </w:rPr>
      </w:pPr>
    </w:p>
    <w:sectPr w:rsidR="00962996" w:rsidRPr="006B27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7F" w:rsidRDefault="00DA717F" w:rsidP="00B4636C">
      <w:pPr>
        <w:spacing w:after="0" w:line="240" w:lineRule="auto"/>
      </w:pPr>
      <w:r>
        <w:separator/>
      </w:r>
    </w:p>
  </w:endnote>
  <w:endnote w:type="continuationSeparator" w:id="0">
    <w:p w:rsidR="00DA717F" w:rsidRDefault="00DA717F" w:rsidP="00B4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7F" w:rsidRDefault="00DA717F" w:rsidP="00B4636C">
      <w:pPr>
        <w:spacing w:after="0" w:line="240" w:lineRule="auto"/>
      </w:pPr>
      <w:r>
        <w:separator/>
      </w:r>
    </w:p>
  </w:footnote>
  <w:footnote w:type="continuationSeparator" w:id="0">
    <w:p w:rsidR="00DA717F" w:rsidRDefault="00DA717F" w:rsidP="00B46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9C"/>
    <w:rsid w:val="000962D3"/>
    <w:rsid w:val="001044F1"/>
    <w:rsid w:val="00137203"/>
    <w:rsid w:val="002B2631"/>
    <w:rsid w:val="002B3945"/>
    <w:rsid w:val="0031284E"/>
    <w:rsid w:val="003361BC"/>
    <w:rsid w:val="003D65A3"/>
    <w:rsid w:val="00403A0E"/>
    <w:rsid w:val="004876D4"/>
    <w:rsid w:val="00532932"/>
    <w:rsid w:val="005C076D"/>
    <w:rsid w:val="005E291D"/>
    <w:rsid w:val="006B27A7"/>
    <w:rsid w:val="006B2E69"/>
    <w:rsid w:val="006D459C"/>
    <w:rsid w:val="006F0AF3"/>
    <w:rsid w:val="007B45D7"/>
    <w:rsid w:val="008336C2"/>
    <w:rsid w:val="00842134"/>
    <w:rsid w:val="008F4B14"/>
    <w:rsid w:val="00962996"/>
    <w:rsid w:val="00A671F4"/>
    <w:rsid w:val="00AF5748"/>
    <w:rsid w:val="00B4636C"/>
    <w:rsid w:val="00BC67F6"/>
    <w:rsid w:val="00D12FAC"/>
    <w:rsid w:val="00D742E1"/>
    <w:rsid w:val="00D757C1"/>
    <w:rsid w:val="00DA717F"/>
    <w:rsid w:val="00DB49BA"/>
    <w:rsid w:val="00F0740B"/>
    <w:rsid w:val="00F218A3"/>
    <w:rsid w:val="00F30A28"/>
    <w:rsid w:val="00FE5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026-046A-487C-A324-616FF6C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30A28"/>
    <w:rPr>
      <w:color w:val="0000FF"/>
      <w:u w:val="single"/>
    </w:rPr>
  </w:style>
  <w:style w:type="paragraph" w:styleId="NormaleWeb">
    <w:name w:val="Normal (Web)"/>
    <w:basedOn w:val="Normale"/>
    <w:uiPriority w:val="99"/>
    <w:unhideWhenUsed/>
    <w:rsid w:val="00F30A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30A28"/>
    <w:rPr>
      <w:b/>
      <w:bCs/>
    </w:rPr>
  </w:style>
  <w:style w:type="paragraph" w:styleId="Testonotaapidipagina">
    <w:name w:val="footnote text"/>
    <w:basedOn w:val="Normale"/>
    <w:link w:val="TestonotaapidipaginaCarattere"/>
    <w:uiPriority w:val="99"/>
    <w:semiHidden/>
    <w:unhideWhenUsed/>
    <w:rsid w:val="00B4636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636C"/>
    <w:rPr>
      <w:sz w:val="20"/>
      <w:szCs w:val="20"/>
    </w:rPr>
  </w:style>
  <w:style w:type="character" w:styleId="Rimandonotaapidipagina">
    <w:name w:val="footnote reference"/>
    <w:basedOn w:val="Carpredefinitoparagrafo"/>
    <w:uiPriority w:val="99"/>
    <w:semiHidden/>
    <w:unhideWhenUsed/>
    <w:rsid w:val="00B46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0470">
      <w:bodyDiv w:val="1"/>
      <w:marLeft w:val="0"/>
      <w:marRight w:val="0"/>
      <w:marTop w:val="0"/>
      <w:marBottom w:val="0"/>
      <w:divBdr>
        <w:top w:val="none" w:sz="0" w:space="0" w:color="auto"/>
        <w:left w:val="none" w:sz="0" w:space="0" w:color="auto"/>
        <w:bottom w:val="none" w:sz="0" w:space="0" w:color="auto"/>
        <w:right w:val="none" w:sz="0" w:space="0" w:color="auto"/>
      </w:divBdr>
    </w:div>
    <w:div w:id="1025011961">
      <w:bodyDiv w:val="1"/>
      <w:marLeft w:val="0"/>
      <w:marRight w:val="0"/>
      <w:marTop w:val="0"/>
      <w:marBottom w:val="0"/>
      <w:divBdr>
        <w:top w:val="none" w:sz="0" w:space="0" w:color="auto"/>
        <w:left w:val="none" w:sz="0" w:space="0" w:color="auto"/>
        <w:bottom w:val="none" w:sz="0" w:space="0" w:color="auto"/>
        <w:right w:val="none" w:sz="0" w:space="0" w:color="auto"/>
      </w:divBdr>
      <w:divsChild>
        <w:div w:id="55663000">
          <w:marLeft w:val="0"/>
          <w:marRight w:val="0"/>
          <w:marTop w:val="0"/>
          <w:marBottom w:val="0"/>
          <w:divBdr>
            <w:top w:val="none" w:sz="0" w:space="0" w:color="auto"/>
            <w:left w:val="none" w:sz="0" w:space="0" w:color="auto"/>
            <w:bottom w:val="none" w:sz="0" w:space="0" w:color="auto"/>
            <w:right w:val="none" w:sz="0" w:space="0" w:color="auto"/>
          </w:divBdr>
        </w:div>
      </w:divsChild>
    </w:div>
    <w:div w:id="2065713563">
      <w:bodyDiv w:val="1"/>
      <w:marLeft w:val="0"/>
      <w:marRight w:val="0"/>
      <w:marTop w:val="0"/>
      <w:marBottom w:val="0"/>
      <w:divBdr>
        <w:top w:val="none" w:sz="0" w:space="0" w:color="auto"/>
        <w:left w:val="none" w:sz="0" w:space="0" w:color="auto"/>
        <w:bottom w:val="none" w:sz="0" w:space="0" w:color="auto"/>
        <w:right w:val="none" w:sz="0" w:space="0" w:color="auto"/>
      </w:divBdr>
      <w:divsChild>
        <w:div w:id="1001083399">
          <w:marLeft w:val="0"/>
          <w:marRight w:val="0"/>
          <w:marTop w:val="0"/>
          <w:marBottom w:val="0"/>
          <w:divBdr>
            <w:top w:val="none" w:sz="0" w:space="0" w:color="auto"/>
            <w:left w:val="none" w:sz="0" w:space="0" w:color="auto"/>
            <w:bottom w:val="none" w:sz="0" w:space="0" w:color="auto"/>
            <w:right w:val="none" w:sz="0" w:space="0" w:color="auto"/>
          </w:divBdr>
          <w:divsChild>
            <w:div w:id="447354226">
              <w:marLeft w:val="525"/>
              <w:marRight w:val="0"/>
              <w:marTop w:val="240"/>
              <w:marBottom w:val="480"/>
              <w:divBdr>
                <w:top w:val="none" w:sz="0" w:space="0" w:color="auto"/>
                <w:left w:val="none" w:sz="0" w:space="0" w:color="auto"/>
                <w:bottom w:val="none" w:sz="0" w:space="0" w:color="auto"/>
                <w:right w:val="none" w:sz="0" w:space="0" w:color="auto"/>
              </w:divBdr>
              <w:divsChild>
                <w:div w:id="656768446">
                  <w:marLeft w:val="0"/>
                  <w:marRight w:val="0"/>
                  <w:marTop w:val="0"/>
                  <w:marBottom w:val="120"/>
                  <w:divBdr>
                    <w:top w:val="single" w:sz="6" w:space="4" w:color="000000"/>
                    <w:left w:val="none" w:sz="0" w:space="0" w:color="auto"/>
                    <w:bottom w:val="dotted" w:sz="6" w:space="4" w:color="000000"/>
                    <w:right w:val="none" w:sz="0" w:space="0" w:color="auto"/>
                  </w:divBdr>
                </w:div>
                <w:div w:id="1630435451">
                  <w:marLeft w:val="150"/>
                  <w:marRight w:val="150"/>
                  <w:marTop w:val="0"/>
                  <w:marBottom w:val="75"/>
                  <w:divBdr>
                    <w:top w:val="none" w:sz="0" w:space="0" w:color="auto"/>
                    <w:left w:val="none" w:sz="0" w:space="0" w:color="auto"/>
                    <w:bottom w:val="dotted" w:sz="6" w:space="4" w:color="000000"/>
                    <w:right w:val="none" w:sz="0" w:space="0" w:color="auto"/>
                  </w:divBdr>
                  <w:divsChild>
                    <w:div w:id="35855071">
                      <w:marLeft w:val="0"/>
                      <w:marRight w:val="0"/>
                      <w:marTop w:val="0"/>
                      <w:marBottom w:val="0"/>
                      <w:divBdr>
                        <w:top w:val="none" w:sz="0" w:space="0" w:color="auto"/>
                        <w:left w:val="none" w:sz="0" w:space="0" w:color="auto"/>
                        <w:bottom w:val="none" w:sz="0" w:space="0" w:color="auto"/>
                        <w:right w:val="none" w:sz="0" w:space="0" w:color="auto"/>
                      </w:divBdr>
                    </w:div>
                  </w:divsChild>
                </w:div>
                <w:div w:id="1333265906">
                  <w:marLeft w:val="150"/>
                  <w:marRight w:val="150"/>
                  <w:marTop w:val="0"/>
                  <w:marBottom w:val="75"/>
                  <w:divBdr>
                    <w:top w:val="none" w:sz="0" w:space="0" w:color="auto"/>
                    <w:left w:val="none" w:sz="0" w:space="0" w:color="auto"/>
                    <w:bottom w:val="dotted" w:sz="6" w:space="4" w:color="000000"/>
                    <w:right w:val="none" w:sz="0" w:space="0" w:color="auto"/>
                  </w:divBdr>
                  <w:divsChild>
                    <w:div w:id="5798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10</cp:revision>
  <dcterms:created xsi:type="dcterms:W3CDTF">2018-07-10T17:47:00Z</dcterms:created>
  <dcterms:modified xsi:type="dcterms:W3CDTF">2018-08-03T09:24:00Z</dcterms:modified>
</cp:coreProperties>
</file>